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8707"/>
      </w:tblGrid>
      <w:tr w:rsidR="006610B7" w14:paraId="21621231" w14:textId="77777777" w:rsidTr="00243ACF">
        <w:tc>
          <w:tcPr>
            <w:tcW w:w="9350" w:type="dxa"/>
            <w:gridSpan w:val="2"/>
            <w:shd w:val="clear" w:color="auto" w:fill="DBE5F1" w:themeFill="accent1" w:themeFillTint="33"/>
          </w:tcPr>
          <w:p w14:paraId="421A60A0" w14:textId="77777777" w:rsidR="006610B7" w:rsidRDefault="006610B7" w:rsidP="00EB367B">
            <w:pPr>
              <w:shd w:val="clear" w:color="auto" w:fill="DAEEF3" w:themeFill="accent5" w:themeFillTint="33"/>
              <w:jc w:val="center"/>
              <w:rPr>
                <w:b/>
                <w:sz w:val="24"/>
              </w:rPr>
            </w:pPr>
            <w:r w:rsidRPr="006610B7">
              <w:rPr>
                <w:b/>
                <w:sz w:val="24"/>
              </w:rPr>
              <w:t>Father Robinson Parent Community School Council</w:t>
            </w:r>
          </w:p>
          <w:p w14:paraId="08F9A62E" w14:textId="77777777" w:rsidR="000F26DB" w:rsidRPr="006610B7" w:rsidRDefault="00C03B25" w:rsidP="00EB367B">
            <w:pPr>
              <w:shd w:val="clear" w:color="auto" w:fill="DAEEF3" w:themeFill="accent5" w:themeFillTin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 Minutes</w:t>
            </w:r>
          </w:p>
          <w:p w14:paraId="6C68F432" w14:textId="34F229D4" w:rsidR="006610B7" w:rsidRPr="006610B7" w:rsidRDefault="00C03B25" w:rsidP="00EB367B">
            <w:pPr>
              <w:shd w:val="clear" w:color="auto" w:fill="DAEEF3" w:themeFill="accent5" w:themeFillTin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  <w:r w:rsidR="00352D99">
              <w:rPr>
                <w:b/>
                <w:sz w:val="24"/>
              </w:rPr>
              <w:t>,</w:t>
            </w:r>
            <w:r w:rsidR="0023511F">
              <w:rPr>
                <w:b/>
                <w:sz w:val="24"/>
              </w:rPr>
              <w:t xml:space="preserve"> </w:t>
            </w:r>
            <w:r w:rsidR="001A73DE">
              <w:rPr>
                <w:b/>
                <w:sz w:val="24"/>
              </w:rPr>
              <w:t>September 8</w:t>
            </w:r>
            <w:r w:rsidR="00A87714">
              <w:rPr>
                <w:b/>
                <w:sz w:val="24"/>
              </w:rPr>
              <w:t>, 202</w:t>
            </w:r>
            <w:r w:rsidR="003C7F85">
              <w:rPr>
                <w:b/>
                <w:sz w:val="24"/>
              </w:rPr>
              <w:t>5</w:t>
            </w:r>
          </w:p>
          <w:p w14:paraId="116D18EE" w14:textId="77777777" w:rsidR="006610B7" w:rsidRPr="00C03B25" w:rsidRDefault="007C3422" w:rsidP="00C03B25">
            <w:pPr>
              <w:shd w:val="clear" w:color="auto" w:fill="DAEEF3" w:themeFill="accent5" w:themeFillTin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6610B7" w:rsidRPr="006610B7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="006610B7" w:rsidRPr="006610B7">
              <w:rPr>
                <w:b/>
                <w:sz w:val="24"/>
              </w:rPr>
              <w:t>0 p.m.</w:t>
            </w:r>
          </w:p>
        </w:tc>
      </w:tr>
      <w:tr w:rsidR="006610B7" w14:paraId="7A5947C6" w14:textId="77777777" w:rsidTr="00243ACF">
        <w:tc>
          <w:tcPr>
            <w:tcW w:w="9350" w:type="dxa"/>
            <w:gridSpan w:val="2"/>
          </w:tcPr>
          <w:p w14:paraId="4A60B053" w14:textId="77777777" w:rsidR="006610B7" w:rsidRDefault="006610B7"/>
        </w:tc>
      </w:tr>
      <w:tr w:rsidR="006610B7" w:rsidRPr="00945A64" w14:paraId="186978BF" w14:textId="77777777" w:rsidTr="00243ACF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0E40189B" w14:textId="45D06B02" w:rsidR="00386F8B" w:rsidRDefault="006610B7" w:rsidP="00635C8B">
            <w:r w:rsidRPr="00372E1B">
              <w:rPr>
                <w:b/>
              </w:rPr>
              <w:t>Attendance:</w:t>
            </w:r>
            <w:r w:rsidRPr="0018391C">
              <w:rPr>
                <w:i/>
                <w:iCs/>
              </w:rPr>
              <w:t xml:space="preserve"> </w:t>
            </w:r>
            <w:r w:rsidR="00BE0C5F">
              <w:t>Bret Folkers</w:t>
            </w:r>
            <w:r w:rsidR="009B47EC">
              <w:t>e</w:t>
            </w:r>
            <w:r w:rsidR="00BE0C5F">
              <w:t>n</w:t>
            </w:r>
            <w:r w:rsidR="00F37A97">
              <w:t>, Erin Lockert</w:t>
            </w:r>
            <w:r w:rsidR="00503B10">
              <w:t xml:space="preserve">, </w:t>
            </w:r>
            <w:r w:rsidR="004739BB" w:rsidRPr="00945A64">
              <w:t xml:space="preserve">Melanie </w:t>
            </w:r>
            <w:proofErr w:type="spellStart"/>
            <w:r w:rsidR="004739BB" w:rsidRPr="00945A64">
              <w:t>Fauchoux</w:t>
            </w:r>
            <w:proofErr w:type="spellEnd"/>
            <w:r w:rsidR="004739BB" w:rsidRPr="00945A64">
              <w:t>, Donna Smith,</w:t>
            </w:r>
            <w:r w:rsidR="004739BB">
              <w:t xml:space="preserve"> Britt</w:t>
            </w:r>
            <w:r w:rsidR="00AF7A22">
              <w:t>e</w:t>
            </w:r>
            <w:r w:rsidR="004739BB">
              <w:t>ny Casavant</w:t>
            </w:r>
            <w:r w:rsidR="00AF7A22">
              <w:t xml:space="preserve">, </w:t>
            </w:r>
            <w:r w:rsidR="00AF7A22" w:rsidRPr="000922D3">
              <w:t xml:space="preserve">Jason </w:t>
            </w:r>
            <w:proofErr w:type="spellStart"/>
            <w:r w:rsidR="00AF7A22" w:rsidRPr="000922D3">
              <w:t>Perepelkin</w:t>
            </w:r>
            <w:proofErr w:type="spellEnd"/>
            <w:r w:rsidR="00AF7A22">
              <w:t>, Crystal Richter</w:t>
            </w:r>
            <w:r w:rsidR="00B82CA6">
              <w:t>,</w:t>
            </w:r>
            <w:r w:rsidR="004C64AD">
              <w:t xml:space="preserve"> </w:t>
            </w:r>
            <w:r w:rsidR="004C64AD" w:rsidRPr="0018391C">
              <w:t>Erin Bussiere</w:t>
            </w:r>
            <w:r w:rsidR="004C64AD">
              <w:t xml:space="preserve">, </w:t>
            </w:r>
            <w:r w:rsidR="00B82CA6" w:rsidRPr="009207BC">
              <w:rPr>
                <w:rFonts w:ascii="Calibri" w:eastAsia="Times New Roman" w:hAnsi="Calibri" w:cs="Calibri"/>
                <w:color w:val="000000"/>
                <w:lang w:eastAsia="en-CA"/>
              </w:rPr>
              <w:t>Mme Paula Fortier</w:t>
            </w:r>
            <w:r w:rsidR="00EF4E05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, Jaclyn </w:t>
            </w:r>
            <w:proofErr w:type="spellStart"/>
            <w:r w:rsidR="00EF4E05">
              <w:rPr>
                <w:rFonts w:ascii="Calibri" w:eastAsia="Times New Roman" w:hAnsi="Calibri" w:cs="Calibri"/>
                <w:color w:val="000000"/>
                <w:lang w:eastAsia="en-CA"/>
              </w:rPr>
              <w:t>Wide</w:t>
            </w:r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n</w:t>
            </w:r>
            <w:r w:rsidR="00EF4E05">
              <w:rPr>
                <w:rFonts w:ascii="Calibri" w:eastAsia="Times New Roman" w:hAnsi="Calibri" w:cs="Calibri"/>
                <w:color w:val="000000"/>
                <w:lang w:eastAsia="en-CA"/>
              </w:rPr>
              <w:t>maier</w:t>
            </w:r>
            <w:proofErr w:type="spellEnd"/>
            <w:r w:rsidR="00EF4E05">
              <w:rPr>
                <w:rFonts w:ascii="Calibri" w:eastAsia="Times New Roman" w:hAnsi="Calibri" w:cs="Calibri"/>
                <w:color w:val="000000"/>
                <w:lang w:eastAsia="en-CA"/>
              </w:rPr>
              <w:t>, La</w:t>
            </w:r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chl</w:t>
            </w:r>
            <w:r w:rsidR="00EF4E05">
              <w:rPr>
                <w:rFonts w:ascii="Calibri" w:eastAsia="Times New Roman" w:hAnsi="Calibri" w:cs="Calibri"/>
                <w:color w:val="000000"/>
                <w:lang w:eastAsia="en-CA"/>
              </w:rPr>
              <w:t>in Fraser</w:t>
            </w:r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, </w:t>
            </w:r>
            <w:proofErr w:type="spellStart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Ribka</w:t>
            </w:r>
            <w:proofErr w:type="spellEnd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Dinku</w:t>
            </w:r>
            <w:proofErr w:type="spellEnd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, </w:t>
            </w:r>
            <w:proofErr w:type="spellStart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Zhuany</w:t>
            </w:r>
            <w:proofErr w:type="spellEnd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proofErr w:type="spellStart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Xiony</w:t>
            </w:r>
            <w:proofErr w:type="spellEnd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, </w:t>
            </w:r>
            <w:proofErr w:type="spellStart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Yarheka</w:t>
            </w:r>
            <w:proofErr w:type="spellEnd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Walters-Ellis, Laressa Sander, Sonia Reid, Chelsey </w:t>
            </w:r>
            <w:proofErr w:type="spellStart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Ogunbor</w:t>
            </w:r>
            <w:proofErr w:type="spellEnd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, Brianna </w:t>
            </w:r>
            <w:proofErr w:type="spellStart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Kahovec</w:t>
            </w:r>
            <w:proofErr w:type="spellEnd"/>
          </w:p>
          <w:p w14:paraId="42D1B756" w14:textId="77777777" w:rsidR="004C172C" w:rsidRPr="0018391C" w:rsidRDefault="004C172C" w:rsidP="00635C8B">
            <w:pPr>
              <w:rPr>
                <w:i/>
                <w:iCs/>
              </w:rPr>
            </w:pPr>
          </w:p>
          <w:p w14:paraId="23F46B53" w14:textId="3F00D54A" w:rsidR="003146E2" w:rsidRDefault="004C172C" w:rsidP="00161AEA">
            <w:r w:rsidRPr="00945A64">
              <w:rPr>
                <w:b/>
              </w:rPr>
              <w:t>Regrets</w:t>
            </w:r>
            <w:r w:rsidRPr="00945A64">
              <w:rPr>
                <w:b/>
                <w:i/>
                <w:iCs/>
              </w:rPr>
              <w:t>:</w:t>
            </w:r>
            <w:r w:rsidR="004C64AD">
              <w:rPr>
                <w:b/>
                <w:i/>
                <w:iCs/>
              </w:rPr>
              <w:t xml:space="preserve"> </w:t>
            </w:r>
            <w:r w:rsidR="00EF4E05" w:rsidRPr="0018391C">
              <w:t>Pam Molnar</w:t>
            </w:r>
          </w:p>
          <w:p w14:paraId="0273329E" w14:textId="3392F664" w:rsidR="00F37A97" w:rsidRPr="00945A64" w:rsidRDefault="00F37A97" w:rsidP="004C64AD"/>
        </w:tc>
      </w:tr>
      <w:tr w:rsidR="006610B7" w:rsidRPr="00945A64" w14:paraId="2AC9F437" w14:textId="77777777" w:rsidTr="00243ACF">
        <w:tc>
          <w:tcPr>
            <w:tcW w:w="9350" w:type="dxa"/>
            <w:gridSpan w:val="2"/>
            <w:shd w:val="clear" w:color="auto" w:fill="DBE5F1" w:themeFill="accent1" w:themeFillTint="33"/>
          </w:tcPr>
          <w:p w14:paraId="2149E459" w14:textId="77777777" w:rsidR="006610B7" w:rsidRPr="00945A64" w:rsidRDefault="00EB367B" w:rsidP="00EB367B">
            <w:pPr>
              <w:shd w:val="clear" w:color="auto" w:fill="DAEEF3" w:themeFill="accent5" w:themeFillTint="33"/>
              <w:jc w:val="center"/>
            </w:pPr>
            <w:r w:rsidRPr="00945A64">
              <w:t xml:space="preserve">   </w:t>
            </w:r>
            <w:r w:rsidRPr="00945A64">
              <w:rPr>
                <w:shd w:val="clear" w:color="auto" w:fill="DAEEF3" w:themeFill="accent5" w:themeFillTint="33"/>
              </w:rPr>
              <w:t xml:space="preserve">  </w:t>
            </w:r>
          </w:p>
        </w:tc>
      </w:tr>
      <w:tr w:rsidR="006610B7" w14:paraId="0E9C3907" w14:textId="77777777" w:rsidTr="00243ACF">
        <w:tc>
          <w:tcPr>
            <w:tcW w:w="643" w:type="dxa"/>
          </w:tcPr>
          <w:p w14:paraId="20AA9934" w14:textId="77777777" w:rsidR="006610B7" w:rsidRDefault="006610B7">
            <w:r>
              <w:t>1.</w:t>
            </w:r>
          </w:p>
        </w:tc>
        <w:tc>
          <w:tcPr>
            <w:tcW w:w="8707" w:type="dxa"/>
          </w:tcPr>
          <w:p w14:paraId="4126F545" w14:textId="6C83C65C" w:rsidR="00EB367B" w:rsidRDefault="004D5F22" w:rsidP="004739BB">
            <w:r>
              <w:t>M</w:t>
            </w:r>
            <w:r w:rsidR="006610B7">
              <w:t xml:space="preserve">eeting was called to order by </w:t>
            </w:r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Jaclyn </w:t>
            </w:r>
            <w:proofErr w:type="spellStart"/>
            <w:r w:rsidR="001A73DE">
              <w:rPr>
                <w:rFonts w:ascii="Calibri" w:eastAsia="Times New Roman" w:hAnsi="Calibri" w:cs="Calibri"/>
                <w:color w:val="000000"/>
                <w:lang w:eastAsia="en-CA"/>
              </w:rPr>
              <w:t>Widenmaier</w:t>
            </w:r>
            <w:proofErr w:type="spellEnd"/>
            <w:r w:rsidR="008E31C3">
              <w:t xml:space="preserve"> </w:t>
            </w:r>
            <w:r w:rsidR="006610B7">
              <w:t>at</w:t>
            </w:r>
            <w:r w:rsidR="00386D33">
              <w:t xml:space="preserve"> </w:t>
            </w:r>
            <w:r w:rsidR="00E930C4">
              <w:t>7</w:t>
            </w:r>
            <w:r w:rsidR="006610B7">
              <w:t>:</w:t>
            </w:r>
            <w:r w:rsidR="00753481">
              <w:t>0</w:t>
            </w:r>
            <w:r w:rsidR="00EF4E05">
              <w:t>2</w:t>
            </w:r>
            <w:r w:rsidR="001A73DE">
              <w:t xml:space="preserve"> p.m.</w:t>
            </w:r>
          </w:p>
        </w:tc>
      </w:tr>
      <w:tr w:rsidR="00EF4E05" w14:paraId="128D21EA" w14:textId="77777777" w:rsidTr="00243ACF">
        <w:tc>
          <w:tcPr>
            <w:tcW w:w="643" w:type="dxa"/>
          </w:tcPr>
          <w:p w14:paraId="731AAEAA" w14:textId="2271D76E" w:rsidR="00EF4E05" w:rsidRDefault="00EF4E05">
            <w:r>
              <w:t>2.</w:t>
            </w:r>
          </w:p>
        </w:tc>
        <w:tc>
          <w:tcPr>
            <w:tcW w:w="8707" w:type="dxa"/>
          </w:tcPr>
          <w:p w14:paraId="61ABB009" w14:textId="01ABC7E8" w:rsidR="00EF4E05" w:rsidRDefault="00EF4E05" w:rsidP="004739BB">
            <w:r>
              <w:t>Welcome and Introductions</w:t>
            </w:r>
          </w:p>
        </w:tc>
      </w:tr>
      <w:tr w:rsidR="006610B7" w14:paraId="4C9D5129" w14:textId="77777777" w:rsidTr="00243ACF">
        <w:tc>
          <w:tcPr>
            <w:tcW w:w="643" w:type="dxa"/>
          </w:tcPr>
          <w:p w14:paraId="1A4476AB" w14:textId="77777777" w:rsidR="006610B7" w:rsidRDefault="006610B7">
            <w:r>
              <w:t>2.</w:t>
            </w:r>
          </w:p>
        </w:tc>
        <w:tc>
          <w:tcPr>
            <w:tcW w:w="8707" w:type="dxa"/>
          </w:tcPr>
          <w:p w14:paraId="61C13864" w14:textId="7E6D6534" w:rsidR="00EB367B" w:rsidRDefault="008E31C3" w:rsidP="00B15441">
            <w:r>
              <w:t>Welcome prayer</w:t>
            </w:r>
            <w:r w:rsidR="00386D33">
              <w:t xml:space="preserve"> – </w:t>
            </w:r>
            <w:r w:rsidR="00EF4E05">
              <w:t>Paula</w:t>
            </w:r>
            <w:r w:rsidR="001A73DE">
              <w:t xml:space="preserve"> </w:t>
            </w:r>
            <w:r w:rsidR="001A73DE" w:rsidRPr="009207BC">
              <w:rPr>
                <w:rFonts w:ascii="Calibri" w:eastAsia="Times New Roman" w:hAnsi="Calibri" w:cs="Calibri"/>
                <w:color w:val="000000"/>
                <w:lang w:eastAsia="en-CA"/>
              </w:rPr>
              <w:t>Fortier</w:t>
            </w:r>
          </w:p>
        </w:tc>
      </w:tr>
      <w:tr w:rsidR="00A765E8" w14:paraId="0D78FF3B" w14:textId="77777777" w:rsidTr="00243ACF">
        <w:tc>
          <w:tcPr>
            <w:tcW w:w="643" w:type="dxa"/>
          </w:tcPr>
          <w:p w14:paraId="179033FF" w14:textId="5CF113C6" w:rsidR="00A765E8" w:rsidRDefault="00A765E8">
            <w:r>
              <w:t>4.</w:t>
            </w:r>
          </w:p>
        </w:tc>
        <w:tc>
          <w:tcPr>
            <w:tcW w:w="8707" w:type="dxa"/>
          </w:tcPr>
          <w:p w14:paraId="12276C78" w14:textId="77068472" w:rsidR="00A765E8" w:rsidRDefault="00616645" w:rsidP="003146E2">
            <w:r>
              <w:t>June</w:t>
            </w:r>
            <w:r w:rsidR="00A765E8">
              <w:t xml:space="preserve"> minutes</w:t>
            </w:r>
            <w:r w:rsidR="001A73DE">
              <w:t xml:space="preserve"> -</w:t>
            </w:r>
            <w:r w:rsidR="00A765E8">
              <w:t xml:space="preserve"> </w:t>
            </w:r>
            <w:r>
              <w:t>approved by: Erin Bussiere</w:t>
            </w:r>
            <w:r w:rsidR="001A73DE">
              <w:t>;</w:t>
            </w:r>
            <w:r>
              <w:t xml:space="preserve"> second: </w:t>
            </w:r>
            <w:r w:rsidR="004C64AD">
              <w:t>Bret Folkersen</w:t>
            </w:r>
          </w:p>
        </w:tc>
      </w:tr>
      <w:tr w:rsidR="00A765E8" w14:paraId="58E88465" w14:textId="77777777" w:rsidTr="00243ACF">
        <w:tc>
          <w:tcPr>
            <w:tcW w:w="643" w:type="dxa"/>
          </w:tcPr>
          <w:p w14:paraId="75E4206B" w14:textId="7687F2DA" w:rsidR="00A765E8" w:rsidRDefault="00A765E8">
            <w:r>
              <w:t xml:space="preserve">5. </w:t>
            </w:r>
          </w:p>
        </w:tc>
        <w:tc>
          <w:tcPr>
            <w:tcW w:w="8707" w:type="dxa"/>
          </w:tcPr>
          <w:p w14:paraId="31E12374" w14:textId="7DFDBE9E" w:rsidR="00EF4E05" w:rsidRDefault="00A765E8" w:rsidP="00EF4E05">
            <w:r>
              <w:t xml:space="preserve">Principal’s </w:t>
            </w:r>
            <w:r w:rsidR="006E1401">
              <w:t>R</w:t>
            </w:r>
            <w:r>
              <w:t>eport</w:t>
            </w:r>
            <w:r w:rsidR="001A73DE">
              <w:t xml:space="preserve"> – Paula reported</w:t>
            </w:r>
            <w:r w:rsidR="006E1401">
              <w:t xml:space="preserve"> (see attachment)</w:t>
            </w:r>
          </w:p>
          <w:p w14:paraId="42EE72B0" w14:textId="51D64F6C" w:rsidR="00614A66" w:rsidRDefault="006E1401" w:rsidP="001952F9">
            <w:pPr>
              <w:pStyle w:val="ListParagraph"/>
              <w:numPr>
                <w:ilvl w:val="0"/>
                <w:numId w:val="16"/>
              </w:numPr>
            </w:pPr>
            <w:r>
              <w:t xml:space="preserve">Enrollment: </w:t>
            </w:r>
            <w:r w:rsidR="001952F9">
              <w:t xml:space="preserve">English enrollment: 405 students/14 teachers; French: 222 students/7 </w:t>
            </w:r>
            <w:r w:rsidR="00C926B5">
              <w:t>teachers</w:t>
            </w:r>
          </w:p>
          <w:p w14:paraId="60B8C3FD" w14:textId="39E7BF1B" w:rsidR="001952F9" w:rsidRDefault="006E1401" w:rsidP="001952F9">
            <w:pPr>
              <w:pStyle w:val="ListParagraph"/>
              <w:numPr>
                <w:ilvl w:val="0"/>
                <w:numId w:val="16"/>
              </w:numPr>
            </w:pPr>
            <w:r>
              <w:t xml:space="preserve">Staffing </w:t>
            </w:r>
            <w:r w:rsidR="005B00CB">
              <w:t>for start of</w:t>
            </w:r>
            <w:r>
              <w:t xml:space="preserve"> 2025-2026 school year</w:t>
            </w:r>
            <w:r w:rsidR="005B00CB">
              <w:t xml:space="preserve"> reviewed</w:t>
            </w:r>
          </w:p>
          <w:p w14:paraId="238A1C5E" w14:textId="24316191" w:rsidR="001952F9" w:rsidRDefault="001952F9" w:rsidP="001952F9">
            <w:pPr>
              <w:pStyle w:val="ListParagraph"/>
              <w:numPr>
                <w:ilvl w:val="0"/>
                <w:numId w:val="16"/>
              </w:numPr>
            </w:pPr>
            <w:r>
              <w:t>Learning improvement plan</w:t>
            </w:r>
            <w:r w:rsidR="006E1401">
              <w:t xml:space="preserve"> for upcoming academic year</w:t>
            </w:r>
            <w:r w:rsidR="005B00CB">
              <w:t xml:space="preserve"> reviewed</w:t>
            </w:r>
          </w:p>
          <w:p w14:paraId="5D6F4627" w14:textId="64DA3D0E" w:rsidR="00C926B5" w:rsidRDefault="006E1401" w:rsidP="001952F9">
            <w:pPr>
              <w:pStyle w:val="ListParagraph"/>
              <w:numPr>
                <w:ilvl w:val="0"/>
                <w:numId w:val="16"/>
              </w:numPr>
            </w:pPr>
            <w:r>
              <w:t>Classroom Complexity Framework and role of GSCS Classroom Complexity Teacher</w:t>
            </w:r>
          </w:p>
          <w:p w14:paraId="61886CF8" w14:textId="27DAB3A0" w:rsidR="001952F9" w:rsidRDefault="006E1401" w:rsidP="001952F9">
            <w:pPr>
              <w:pStyle w:val="ListParagraph"/>
              <w:numPr>
                <w:ilvl w:val="0"/>
                <w:numId w:val="16"/>
              </w:numPr>
            </w:pPr>
            <w:r>
              <w:t xml:space="preserve">CSCC </w:t>
            </w:r>
            <w:r w:rsidR="001952F9">
              <w:t xml:space="preserve">Event with </w:t>
            </w:r>
            <w:r>
              <w:t>Trustees</w:t>
            </w:r>
            <w:r w:rsidR="001952F9">
              <w:t>: Nov 12,</w:t>
            </w:r>
            <w:r>
              <w:t xml:space="preserve"> 2025 &amp;</w:t>
            </w:r>
            <w:r w:rsidR="001952F9">
              <w:t xml:space="preserve"> May 20</w:t>
            </w:r>
            <w:r>
              <w:t>, 2025</w:t>
            </w:r>
          </w:p>
          <w:p w14:paraId="26FC616C" w14:textId="0A9B5072" w:rsidR="001952F9" w:rsidRDefault="00D24D54" w:rsidP="001952F9">
            <w:pPr>
              <w:pStyle w:val="ListParagraph"/>
              <w:numPr>
                <w:ilvl w:val="0"/>
                <w:numId w:val="16"/>
              </w:numPr>
            </w:pPr>
            <w:r>
              <w:t>Thank</w:t>
            </w:r>
            <w:r w:rsidR="001952F9">
              <w:t xml:space="preserve"> you</w:t>
            </w:r>
            <w:r w:rsidR="006E1401">
              <w:t xml:space="preserve"> extended</w:t>
            </w:r>
            <w:r w:rsidR="001952F9">
              <w:t xml:space="preserve"> </w:t>
            </w:r>
            <w:r>
              <w:t xml:space="preserve">to the CSCC </w:t>
            </w:r>
            <w:r w:rsidR="006E1401">
              <w:t xml:space="preserve">and the families of Father Robinson </w:t>
            </w:r>
            <w:r w:rsidR="001952F9">
              <w:t>for outdoor play</w:t>
            </w:r>
            <w:r w:rsidR="006E1401">
              <w:t xml:space="preserve"> space donation</w:t>
            </w:r>
            <w:r w:rsidR="005B00CB">
              <w:t>s</w:t>
            </w:r>
          </w:p>
          <w:p w14:paraId="203629A6" w14:textId="403A6747" w:rsidR="00C926B5" w:rsidRDefault="00C926B5" w:rsidP="00C926B5">
            <w:pPr>
              <w:pStyle w:val="ListParagraph"/>
              <w:numPr>
                <w:ilvl w:val="0"/>
                <w:numId w:val="16"/>
              </w:numPr>
            </w:pPr>
            <w:r>
              <w:t>New goals and request: automatic screen for gym, volleyball standards and nets</w:t>
            </w:r>
            <w:r w:rsidR="005B00CB">
              <w:t xml:space="preserve"> to be considered</w:t>
            </w:r>
          </w:p>
        </w:tc>
      </w:tr>
      <w:tr w:rsidR="00A765E8" w14:paraId="7F19C82B" w14:textId="77777777" w:rsidTr="00243ACF">
        <w:tc>
          <w:tcPr>
            <w:tcW w:w="643" w:type="dxa"/>
          </w:tcPr>
          <w:p w14:paraId="6B2BEE48" w14:textId="15E68568" w:rsidR="00A765E8" w:rsidRDefault="000922D3">
            <w:r>
              <w:t xml:space="preserve">6. </w:t>
            </w:r>
          </w:p>
        </w:tc>
        <w:tc>
          <w:tcPr>
            <w:tcW w:w="8707" w:type="dxa"/>
          </w:tcPr>
          <w:p w14:paraId="411A03B4" w14:textId="77777777" w:rsidR="00C926B5" w:rsidRDefault="00A765E8" w:rsidP="0096299B">
            <w:r>
              <w:t>Fundraiser’s Report</w:t>
            </w:r>
          </w:p>
          <w:p w14:paraId="44995C83" w14:textId="2EBCE1ED" w:rsidR="00C926B5" w:rsidRDefault="00C926B5" w:rsidP="0096299B">
            <w:pPr>
              <w:pStyle w:val="ListParagraph"/>
              <w:numPr>
                <w:ilvl w:val="0"/>
                <w:numId w:val="17"/>
              </w:numPr>
            </w:pPr>
            <w:r>
              <w:t xml:space="preserve">2 </w:t>
            </w:r>
            <w:r w:rsidR="006E1401">
              <w:t xml:space="preserve">fundraising </w:t>
            </w:r>
            <w:r>
              <w:t xml:space="preserve">events planned for </w:t>
            </w:r>
            <w:r w:rsidR="006E1401">
              <w:t>F</w:t>
            </w:r>
            <w:r>
              <w:t>all</w:t>
            </w:r>
            <w:r w:rsidR="006E1401">
              <w:t xml:space="preserve"> 2025</w:t>
            </w:r>
            <w:r>
              <w:t>:</w:t>
            </w:r>
          </w:p>
          <w:p w14:paraId="5660C54E" w14:textId="15813A20" w:rsidR="00C63E30" w:rsidRDefault="00C926B5" w:rsidP="00C63E30">
            <w:pPr>
              <w:pStyle w:val="ListParagraph"/>
              <w:numPr>
                <w:ilvl w:val="1"/>
                <w:numId w:val="17"/>
              </w:numPr>
            </w:pPr>
            <w:r>
              <w:t>Bingo:</w:t>
            </w:r>
            <w:r w:rsidR="00C63E30">
              <w:t xml:space="preserve"> P</w:t>
            </w:r>
            <w:r w:rsidR="00C63E30">
              <w:t>reliminary date is Tuesday, November 18</w:t>
            </w:r>
            <w:r w:rsidR="00C63E30">
              <w:t xml:space="preserve"> at Holy Family Cathedral.</w:t>
            </w:r>
            <w:r>
              <w:t xml:space="preserve"> </w:t>
            </w:r>
            <w:r w:rsidR="006E1401">
              <w:t xml:space="preserve">CSCC </w:t>
            </w:r>
            <w:r>
              <w:t>will be looking for volunteers to assist with wor</w:t>
            </w:r>
            <w:r w:rsidR="006E1401">
              <w:t>king at the bingo</w:t>
            </w:r>
            <w:r>
              <w:t xml:space="preserve"> as well as </w:t>
            </w:r>
            <w:r w:rsidR="00C63E30">
              <w:t xml:space="preserve">soliciting and donating </w:t>
            </w:r>
            <w:r>
              <w:t>prize</w:t>
            </w:r>
            <w:r w:rsidR="00C63E30">
              <w:t>s.</w:t>
            </w:r>
            <w:r>
              <w:t xml:space="preserve"> </w:t>
            </w:r>
            <w:r w:rsidR="00C63E30">
              <w:t>W</w:t>
            </w:r>
            <w:r>
              <w:t xml:space="preserve">ill consider using </w:t>
            </w:r>
            <w:proofErr w:type="spellStart"/>
            <w:r>
              <w:t>S</w:t>
            </w:r>
            <w:r w:rsidR="005B00CB">
              <w:t>ignUp</w:t>
            </w:r>
            <w:r>
              <w:t>Genius</w:t>
            </w:r>
            <w:proofErr w:type="spellEnd"/>
            <w:r w:rsidR="005B00CB">
              <w:t xml:space="preserve"> site</w:t>
            </w:r>
            <w:r>
              <w:t xml:space="preserve"> for volunteering sign-up as worked well</w:t>
            </w:r>
            <w:r w:rsidR="006E1401">
              <w:t xml:space="preserve"> last year </w:t>
            </w:r>
            <w:r w:rsidR="00C63E30">
              <w:t>during</w:t>
            </w:r>
            <w:r>
              <w:t xml:space="preserve"> staff </w:t>
            </w:r>
            <w:r w:rsidR="00C63E30">
              <w:t>appreciation</w:t>
            </w:r>
            <w:r w:rsidR="005B00CB">
              <w:t>.</w:t>
            </w:r>
          </w:p>
          <w:p w14:paraId="4CCD11BB" w14:textId="1102BFD7" w:rsidR="00C926B5" w:rsidRDefault="00C63E30" w:rsidP="00C63E30">
            <w:pPr>
              <w:pStyle w:val="ListParagraph"/>
              <w:numPr>
                <w:ilvl w:val="1"/>
                <w:numId w:val="17"/>
              </w:numPr>
            </w:pPr>
            <w:r>
              <w:t>Gift Card</w:t>
            </w:r>
            <w:r w:rsidR="00C926B5">
              <w:t xml:space="preserve"> Fundraiser: </w:t>
            </w:r>
            <w:r>
              <w:t>Fundraiser (via Fundscrip and Co-Op) will occur in N</w:t>
            </w:r>
            <w:r w:rsidR="00C926B5">
              <w:t>ovember with delivery</w:t>
            </w:r>
            <w:r>
              <w:t xml:space="preserve"> of gift cards to take place</w:t>
            </w:r>
            <w:r w:rsidR="00C926B5">
              <w:t xml:space="preserve"> prior to Christmas</w:t>
            </w:r>
            <w:r>
              <w:t xml:space="preserve">. </w:t>
            </w:r>
            <w:r w:rsidR="00C926B5">
              <w:t xml:space="preserve">Donna </w:t>
            </w:r>
            <w:r>
              <w:t>to</w:t>
            </w:r>
            <w:r w:rsidR="00C926B5">
              <w:t xml:space="preserve"> submit request for Co-Op</w:t>
            </w:r>
            <w:r>
              <w:t xml:space="preserve"> fundraiser</w:t>
            </w:r>
            <w:r w:rsidR="005B00CB">
              <w:t>.</w:t>
            </w:r>
          </w:p>
          <w:p w14:paraId="0D57A065" w14:textId="77777777" w:rsidR="00E64682" w:rsidRDefault="00C926B5" w:rsidP="00F97472">
            <w:pPr>
              <w:pStyle w:val="ListParagraph"/>
              <w:numPr>
                <w:ilvl w:val="0"/>
                <w:numId w:val="17"/>
              </w:numPr>
            </w:pPr>
            <w:r>
              <w:t xml:space="preserve">Hot </w:t>
            </w:r>
            <w:r w:rsidR="00C63E30">
              <w:t>L</w:t>
            </w:r>
            <w:r>
              <w:t>unch</w:t>
            </w:r>
            <w:r w:rsidR="00C63E30">
              <w:t xml:space="preserve"> Fundraiser: </w:t>
            </w:r>
          </w:p>
          <w:p w14:paraId="56AF1CC7" w14:textId="401A4CE0" w:rsidR="00E64682" w:rsidRDefault="00C63E30" w:rsidP="00E64682">
            <w:pPr>
              <w:pStyle w:val="ListParagraph"/>
              <w:numPr>
                <w:ilvl w:val="1"/>
                <w:numId w:val="17"/>
              </w:numPr>
            </w:pPr>
            <w:r>
              <w:t>Fundraiser via Healthy Hunger to occur over the school year</w:t>
            </w:r>
            <w:r w:rsidR="00E64682">
              <w:t xml:space="preserve"> </w:t>
            </w:r>
            <w:r>
              <w:t>start</w:t>
            </w:r>
            <w:r w:rsidR="00E64682">
              <w:t>ing</w:t>
            </w:r>
            <w:r>
              <w:t xml:space="preserve"> on September 26</w:t>
            </w:r>
            <w:r w:rsidRPr="00E64682">
              <w:rPr>
                <w:vertAlign w:val="superscript"/>
              </w:rPr>
              <w:t>th</w:t>
            </w:r>
            <w:r>
              <w:t xml:space="preserve"> with a total of 18 lunches booked.</w:t>
            </w:r>
            <w:r w:rsidR="00C926B5">
              <w:t xml:space="preserve"> </w:t>
            </w:r>
            <w:r w:rsidR="00E64682">
              <w:t xml:space="preserve">All lunches have been coordinated and are now on the Healthy Hunger site for families to order if they would like. </w:t>
            </w:r>
          </w:p>
          <w:p w14:paraId="6AE6C912" w14:textId="706E02C7" w:rsidR="00E64682" w:rsidRDefault="00E64682" w:rsidP="00E64682">
            <w:pPr>
              <w:pStyle w:val="ListParagraph"/>
              <w:numPr>
                <w:ilvl w:val="1"/>
                <w:numId w:val="17"/>
              </w:numPr>
            </w:pPr>
            <w:r>
              <w:t xml:space="preserve">During the </w:t>
            </w:r>
            <w:r w:rsidR="00C926B5">
              <w:t>Christmas and Lent</w:t>
            </w:r>
            <w:r>
              <w:t>en seasons</w:t>
            </w:r>
            <w:r w:rsidR="00C926B5">
              <w:t xml:space="preserve"> – </w:t>
            </w:r>
            <w:r>
              <w:t xml:space="preserve">proceeds raised from two lunches will be donated to Father Robinson’s </w:t>
            </w:r>
            <w:r w:rsidR="00C926B5">
              <w:t>sister school</w:t>
            </w:r>
            <w:r>
              <w:t xml:space="preserve">, St. </w:t>
            </w:r>
            <w:r w:rsidR="00C926B5">
              <w:t>Maria Goretti School</w:t>
            </w:r>
            <w:r>
              <w:t>.</w:t>
            </w:r>
          </w:p>
          <w:p w14:paraId="63B0AA9E" w14:textId="324BBF96" w:rsidR="00C926B5" w:rsidRDefault="00E64682" w:rsidP="00E64682">
            <w:pPr>
              <w:pStyle w:val="ListParagraph"/>
              <w:numPr>
                <w:ilvl w:val="1"/>
                <w:numId w:val="17"/>
              </w:numPr>
            </w:pPr>
            <w:r>
              <w:t>L</w:t>
            </w:r>
            <w:r w:rsidR="00C926B5">
              <w:t>ast year</w:t>
            </w:r>
            <w:r>
              <w:t xml:space="preserve"> proceeds</w:t>
            </w:r>
            <w:r w:rsidR="00C926B5">
              <w:t xml:space="preserve"> </w:t>
            </w:r>
            <w:r>
              <w:t xml:space="preserve">from hot lunches </w:t>
            </w:r>
            <w:r w:rsidR="005B00CB">
              <w:t>were</w:t>
            </w:r>
            <w:r w:rsidR="00D24D54">
              <w:t xml:space="preserve"> over $8</w:t>
            </w:r>
            <w:r w:rsidR="005B00CB">
              <w:t>,</w:t>
            </w:r>
            <w:r w:rsidR="00D24D54">
              <w:t>413</w:t>
            </w:r>
          </w:p>
          <w:p w14:paraId="1D2066F0" w14:textId="5BE03CB3" w:rsidR="00963766" w:rsidRDefault="00D24D54" w:rsidP="00963766">
            <w:pPr>
              <w:pStyle w:val="ListParagraph"/>
              <w:numPr>
                <w:ilvl w:val="0"/>
                <w:numId w:val="17"/>
              </w:numPr>
            </w:pPr>
            <w:r>
              <w:t xml:space="preserve">Other </w:t>
            </w:r>
            <w:r w:rsidR="00E64682">
              <w:t>CSCC events planned for 2025-2026</w:t>
            </w:r>
            <w:r>
              <w:t xml:space="preserve">: </w:t>
            </w:r>
            <w:r w:rsidR="00E64682">
              <w:t xml:space="preserve">Family </w:t>
            </w:r>
            <w:r>
              <w:t xml:space="preserve">Christmas </w:t>
            </w:r>
            <w:r w:rsidR="00E64682">
              <w:t>M</w:t>
            </w:r>
            <w:r>
              <w:t xml:space="preserve">ovie </w:t>
            </w:r>
            <w:r w:rsidR="00E64682">
              <w:t>N</w:t>
            </w:r>
            <w:r>
              <w:t xml:space="preserve">ight </w:t>
            </w:r>
            <w:r w:rsidR="00E64682">
              <w:t>(</w:t>
            </w:r>
            <w:r>
              <w:t>Dec</w:t>
            </w:r>
            <w:r w:rsidR="00E64682">
              <w:t>)</w:t>
            </w:r>
            <w:r>
              <w:t xml:space="preserve">, </w:t>
            </w:r>
            <w:r w:rsidR="00E64682">
              <w:t>Family M</w:t>
            </w:r>
            <w:r>
              <w:t xml:space="preserve">ovie </w:t>
            </w:r>
            <w:r w:rsidR="00E64682">
              <w:t>N</w:t>
            </w:r>
            <w:r>
              <w:t>ight</w:t>
            </w:r>
            <w:r w:rsidR="00E64682">
              <w:t xml:space="preserve"> (Feb)</w:t>
            </w:r>
            <w:r>
              <w:t xml:space="preserve">, </w:t>
            </w:r>
            <w:r w:rsidR="00E64682">
              <w:t>S</w:t>
            </w:r>
            <w:r>
              <w:t xml:space="preserve">pring </w:t>
            </w:r>
            <w:r w:rsidR="00E64682">
              <w:t>D</w:t>
            </w:r>
            <w:r>
              <w:t xml:space="preserve">ance </w:t>
            </w:r>
            <w:r w:rsidR="00E64682">
              <w:t>(</w:t>
            </w:r>
            <w:r>
              <w:t>end of April</w:t>
            </w:r>
            <w:r w:rsidR="00E64682">
              <w:t>)</w:t>
            </w:r>
          </w:p>
        </w:tc>
      </w:tr>
      <w:tr w:rsidR="00A765E8" w14:paraId="15EA7305" w14:textId="77777777" w:rsidTr="00243ACF">
        <w:tc>
          <w:tcPr>
            <w:tcW w:w="643" w:type="dxa"/>
          </w:tcPr>
          <w:p w14:paraId="1B2128A9" w14:textId="51C73C1B" w:rsidR="00A765E8" w:rsidRDefault="000922D3">
            <w:r>
              <w:lastRenderedPageBreak/>
              <w:t xml:space="preserve">7. </w:t>
            </w:r>
          </w:p>
        </w:tc>
        <w:tc>
          <w:tcPr>
            <w:tcW w:w="8707" w:type="dxa"/>
          </w:tcPr>
          <w:p w14:paraId="5415394C" w14:textId="42687B12" w:rsidR="00A765E8" w:rsidRDefault="00A765E8" w:rsidP="00CF6699">
            <w:r>
              <w:t>Treasurer’s Report</w:t>
            </w:r>
            <w:r w:rsidR="001952F9">
              <w:t xml:space="preserve"> </w:t>
            </w:r>
            <w:r w:rsidR="00E64682">
              <w:t>–</w:t>
            </w:r>
            <w:r w:rsidR="001952F9">
              <w:t xml:space="preserve"> </w:t>
            </w:r>
          </w:p>
          <w:p w14:paraId="1CFA8B0C" w14:textId="77777777" w:rsidR="00E64682" w:rsidRDefault="00E64682" w:rsidP="00E64682">
            <w:pPr>
              <w:pStyle w:val="ListParagraph"/>
              <w:numPr>
                <w:ilvl w:val="0"/>
                <w:numId w:val="17"/>
              </w:numPr>
            </w:pPr>
            <w:r>
              <w:t>$14,351 raised in 2024-2025</w:t>
            </w:r>
          </w:p>
          <w:p w14:paraId="0853E7A6" w14:textId="3FF9E8A4" w:rsidR="005B00CB" w:rsidRDefault="005B00CB" w:rsidP="00E64682">
            <w:pPr>
              <w:pStyle w:val="ListParagraph"/>
              <w:numPr>
                <w:ilvl w:val="0"/>
                <w:numId w:val="17"/>
              </w:numPr>
            </w:pPr>
            <w:r>
              <w:t>A few outstanding approvals from June are in the process of being completed.</w:t>
            </w:r>
          </w:p>
        </w:tc>
      </w:tr>
      <w:tr w:rsidR="00ED4301" w14:paraId="2F3117BF" w14:textId="77777777" w:rsidTr="00243ACF">
        <w:tc>
          <w:tcPr>
            <w:tcW w:w="643" w:type="dxa"/>
          </w:tcPr>
          <w:p w14:paraId="7EDBCC37" w14:textId="303BE4E4" w:rsidR="00ED4301" w:rsidRDefault="000922D3">
            <w:r>
              <w:t xml:space="preserve">8. </w:t>
            </w:r>
          </w:p>
        </w:tc>
        <w:tc>
          <w:tcPr>
            <w:tcW w:w="8707" w:type="dxa"/>
          </w:tcPr>
          <w:p w14:paraId="3D464AE3" w14:textId="77777777" w:rsidR="00D24D54" w:rsidRDefault="00ED4301" w:rsidP="00472020">
            <w:r>
              <w:t>New Business</w:t>
            </w:r>
            <w:r w:rsidR="00323DA7">
              <w:t>-</w:t>
            </w:r>
          </w:p>
          <w:p w14:paraId="3526D11E" w14:textId="521B330E" w:rsidR="00D24D54" w:rsidRDefault="00E64682" w:rsidP="00D24D54">
            <w:pPr>
              <w:pStyle w:val="ListParagraph"/>
              <w:numPr>
                <w:ilvl w:val="0"/>
                <w:numId w:val="17"/>
              </w:numPr>
            </w:pPr>
            <w:r>
              <w:t xml:space="preserve">CSCC </w:t>
            </w:r>
            <w:r w:rsidR="00D24D54">
              <w:t xml:space="preserve">AGM </w:t>
            </w:r>
            <w:r>
              <w:t>to occur on October 6</w:t>
            </w:r>
            <w:r w:rsidR="005B00CB" w:rsidRPr="005B00CB">
              <w:rPr>
                <w:vertAlign w:val="superscript"/>
              </w:rPr>
              <w:t>th</w:t>
            </w:r>
            <w:r>
              <w:t>.</w:t>
            </w:r>
            <w:r w:rsidR="00EC16EB">
              <w:t xml:space="preserve"> CSCC </w:t>
            </w:r>
            <w:r w:rsidR="005B00CB">
              <w:t>r</w:t>
            </w:r>
            <w:r w:rsidR="00EC16EB">
              <w:t xml:space="preserve">oles for 2025-2026 include chair, co-chair, treasurer, secretary, fundraising committee, members at large. AGM </w:t>
            </w:r>
            <w:r w:rsidR="005B00CB">
              <w:t xml:space="preserve">is </w:t>
            </w:r>
            <w:r w:rsidR="00EC16EB">
              <w:t xml:space="preserve">where </w:t>
            </w:r>
            <w:r w:rsidR="005B00CB">
              <w:t>nomination</w:t>
            </w:r>
            <w:r w:rsidR="00EC16EB">
              <w:t xml:space="preserve"> </w:t>
            </w:r>
            <w:proofErr w:type="gramStart"/>
            <w:r w:rsidR="00EC16EB">
              <w:t>are</w:t>
            </w:r>
            <w:proofErr w:type="gramEnd"/>
            <w:r w:rsidR="00EC16EB">
              <w:t xml:space="preserve"> brought forward </w:t>
            </w:r>
            <w:r w:rsidR="00D24D54">
              <w:t xml:space="preserve">and </w:t>
            </w:r>
            <w:r w:rsidR="005B00CB">
              <w:t xml:space="preserve">those present will </w:t>
            </w:r>
            <w:r w:rsidR="00D24D54">
              <w:t>vote on committee members</w:t>
            </w:r>
            <w:r w:rsidR="005B00CB">
              <w:t xml:space="preserve"> for 2025-2026 council.</w:t>
            </w:r>
          </w:p>
          <w:p w14:paraId="51366798" w14:textId="525DD86B" w:rsidR="005B00CB" w:rsidRDefault="00D24D54" w:rsidP="005B00CB">
            <w:pPr>
              <w:pStyle w:val="ListParagraph"/>
              <w:numPr>
                <w:ilvl w:val="0"/>
                <w:numId w:val="17"/>
              </w:numPr>
            </w:pPr>
            <w:r>
              <w:t xml:space="preserve">New Chair </w:t>
            </w:r>
            <w:r w:rsidR="005B00CB">
              <w:t xml:space="preserve">is </w:t>
            </w:r>
            <w:r>
              <w:t>needed for upcoming year</w:t>
            </w:r>
            <w:r w:rsidR="005B00CB">
              <w:t xml:space="preserve"> as is currently vacant</w:t>
            </w:r>
          </w:p>
        </w:tc>
      </w:tr>
      <w:tr w:rsidR="008E2D0A" w14:paraId="410679E4" w14:textId="77777777" w:rsidTr="00DB4ED9">
        <w:tc>
          <w:tcPr>
            <w:tcW w:w="643" w:type="dxa"/>
          </w:tcPr>
          <w:p w14:paraId="591D44CD" w14:textId="39F23323" w:rsidR="008E2D0A" w:rsidRDefault="008E2D0A" w:rsidP="00DB4ED9">
            <w:bookmarkStart w:id="0" w:name="_Hlk145354602"/>
            <w:r>
              <w:t>9.</w:t>
            </w:r>
          </w:p>
        </w:tc>
        <w:tc>
          <w:tcPr>
            <w:tcW w:w="8707" w:type="dxa"/>
          </w:tcPr>
          <w:p w14:paraId="52E547F6" w14:textId="2769292B" w:rsidR="008E2D0A" w:rsidRDefault="008E2D0A" w:rsidP="00DB4ED9">
            <w:r>
              <w:t xml:space="preserve">Meeting was adjourned at </w:t>
            </w:r>
            <w:r w:rsidR="00D574C0">
              <w:t>8</w:t>
            </w:r>
            <w:r>
              <w:t>:</w:t>
            </w:r>
            <w:r w:rsidR="00D574C0">
              <w:t>01</w:t>
            </w:r>
            <w:r>
              <w:t xml:space="preserve"> p.m.</w:t>
            </w:r>
          </w:p>
        </w:tc>
      </w:tr>
      <w:tr w:rsidR="008E2D0A" w14:paraId="4A24330C" w14:textId="77777777" w:rsidTr="003D2CCD">
        <w:tc>
          <w:tcPr>
            <w:tcW w:w="643" w:type="dxa"/>
            <w:shd w:val="clear" w:color="auto" w:fill="DBE5F1" w:themeFill="accent1" w:themeFillTint="33"/>
          </w:tcPr>
          <w:p w14:paraId="5E4B44A1" w14:textId="7A1D7E53" w:rsidR="008E2D0A" w:rsidRDefault="008E2D0A" w:rsidP="00386D33"/>
        </w:tc>
        <w:tc>
          <w:tcPr>
            <w:tcW w:w="8707" w:type="dxa"/>
          </w:tcPr>
          <w:p w14:paraId="625CDBDB" w14:textId="77777777" w:rsidR="008E2D0A" w:rsidRDefault="008E2D0A" w:rsidP="00243ACF">
            <w:r w:rsidRPr="0003216B">
              <w:rPr>
                <w:b/>
              </w:rPr>
              <w:t>Date of next meeting:</w:t>
            </w:r>
            <w:r>
              <w:t xml:space="preserve">  </w:t>
            </w:r>
          </w:p>
          <w:p w14:paraId="4FD8C5AC" w14:textId="61597E06" w:rsidR="008E2D0A" w:rsidRDefault="008E2D0A" w:rsidP="00316E9A">
            <w:r>
              <w:t xml:space="preserve">Monday, </w:t>
            </w:r>
            <w:r w:rsidR="00D24D54">
              <w:t>October 6</w:t>
            </w:r>
            <w:r>
              <w:t xml:space="preserve">, 2025, at 7:00 p.m. </w:t>
            </w:r>
            <w:r w:rsidR="00472020">
              <w:t xml:space="preserve"> </w:t>
            </w:r>
          </w:p>
        </w:tc>
      </w:tr>
      <w:bookmarkEnd w:id="0"/>
      <w:tr w:rsidR="008E2D0A" w14:paraId="7F1F87BF" w14:textId="77777777" w:rsidTr="00723A05">
        <w:tc>
          <w:tcPr>
            <w:tcW w:w="643" w:type="dxa"/>
            <w:shd w:val="clear" w:color="auto" w:fill="DBE5F1" w:themeFill="accent1" w:themeFillTint="33"/>
          </w:tcPr>
          <w:p w14:paraId="07772191" w14:textId="3959099F" w:rsidR="008E2D0A" w:rsidRDefault="008E2D0A" w:rsidP="00386D33"/>
        </w:tc>
        <w:tc>
          <w:tcPr>
            <w:tcW w:w="8707" w:type="dxa"/>
          </w:tcPr>
          <w:p w14:paraId="004F593F" w14:textId="5D7F55CC" w:rsidR="008E2D0A" w:rsidRDefault="00D24D54" w:rsidP="0066754C">
            <w:r>
              <w:t>Adjourned at 7:54hrs</w:t>
            </w:r>
          </w:p>
        </w:tc>
      </w:tr>
    </w:tbl>
    <w:p w14:paraId="2D489B36" w14:textId="77777777" w:rsidR="002C22EF" w:rsidRDefault="002C22EF"/>
    <w:p w14:paraId="5577301F" w14:textId="77777777" w:rsidR="00027323" w:rsidRDefault="00027323" w:rsidP="00BA579D">
      <w:pPr>
        <w:pStyle w:val="NoSpacing"/>
      </w:pPr>
    </w:p>
    <w:sectPr w:rsidR="0002732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6CFD" w14:textId="77777777" w:rsidR="00D72EAC" w:rsidRDefault="00D72EAC" w:rsidP="00EB367B">
      <w:pPr>
        <w:spacing w:after="0" w:line="240" w:lineRule="auto"/>
      </w:pPr>
      <w:r>
        <w:separator/>
      </w:r>
    </w:p>
  </w:endnote>
  <w:endnote w:type="continuationSeparator" w:id="0">
    <w:p w14:paraId="67725FAA" w14:textId="77777777" w:rsidR="00D72EAC" w:rsidRDefault="00D72EAC" w:rsidP="00EB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5925607"/>
      <w:docPartObj>
        <w:docPartGallery w:val="Page Numbers (Bottom of Page)"/>
        <w:docPartUnique/>
      </w:docPartObj>
    </w:sdtPr>
    <w:sdtContent>
      <w:p w14:paraId="61393D70" w14:textId="77777777" w:rsidR="00A50DC8" w:rsidRDefault="00A50DC8">
        <w:pPr>
          <w:pStyle w:val="Footer"/>
        </w:pPr>
        <w:r>
          <w:rPr>
            <w:noProof/>
            <w:lang w:eastAsia="en-C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EC83B8A" wp14:editId="72A0EDA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8E7D0F" w14:textId="77777777" w:rsidR="00A50DC8" w:rsidRDefault="00A50DC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EC83B8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68E7D0F" w14:textId="77777777" w:rsidR="00A50DC8" w:rsidRDefault="00A50DC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n-C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CB102B" wp14:editId="6338011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08364F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0B55" w14:textId="77777777" w:rsidR="00D72EAC" w:rsidRDefault="00D72EAC" w:rsidP="00EB367B">
      <w:pPr>
        <w:spacing w:after="0" w:line="240" w:lineRule="auto"/>
      </w:pPr>
      <w:r>
        <w:separator/>
      </w:r>
    </w:p>
  </w:footnote>
  <w:footnote w:type="continuationSeparator" w:id="0">
    <w:p w14:paraId="18D22B48" w14:textId="77777777" w:rsidR="00D72EAC" w:rsidRDefault="00D72EAC" w:rsidP="00EB3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0FD"/>
    <w:multiLevelType w:val="hybridMultilevel"/>
    <w:tmpl w:val="3182D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87380"/>
    <w:multiLevelType w:val="hybridMultilevel"/>
    <w:tmpl w:val="5CD84BD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34D5"/>
    <w:multiLevelType w:val="hybridMultilevel"/>
    <w:tmpl w:val="19E267B0"/>
    <w:lvl w:ilvl="0" w:tplc="BEDA25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696C"/>
    <w:multiLevelType w:val="hybridMultilevel"/>
    <w:tmpl w:val="5EA68F86"/>
    <w:lvl w:ilvl="0" w:tplc="B7BEA73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A32F0"/>
    <w:multiLevelType w:val="hybridMultilevel"/>
    <w:tmpl w:val="A5F4FE1C"/>
    <w:lvl w:ilvl="0" w:tplc="BEDA25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C3699"/>
    <w:multiLevelType w:val="hybridMultilevel"/>
    <w:tmpl w:val="5894BB82"/>
    <w:lvl w:ilvl="0" w:tplc="7908CB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5BDB"/>
    <w:multiLevelType w:val="hybridMultilevel"/>
    <w:tmpl w:val="FAB8FAD2"/>
    <w:lvl w:ilvl="0" w:tplc="F8127D78">
      <w:start w:val="9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F031F3A"/>
    <w:multiLevelType w:val="hybridMultilevel"/>
    <w:tmpl w:val="6FEE6BC0"/>
    <w:lvl w:ilvl="0" w:tplc="B7BEA73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02983"/>
    <w:multiLevelType w:val="hybridMultilevel"/>
    <w:tmpl w:val="E3AE229E"/>
    <w:lvl w:ilvl="0" w:tplc="639EFB9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4335B"/>
    <w:multiLevelType w:val="hybridMultilevel"/>
    <w:tmpl w:val="E43C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15EC8"/>
    <w:multiLevelType w:val="hybridMultilevel"/>
    <w:tmpl w:val="59C2BFDE"/>
    <w:lvl w:ilvl="0" w:tplc="48E6FEC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30082"/>
    <w:multiLevelType w:val="hybridMultilevel"/>
    <w:tmpl w:val="4FA26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E5C92"/>
    <w:multiLevelType w:val="hybridMultilevel"/>
    <w:tmpl w:val="479462DC"/>
    <w:lvl w:ilvl="0" w:tplc="6248E2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B6B35"/>
    <w:multiLevelType w:val="hybridMultilevel"/>
    <w:tmpl w:val="4F76F42A"/>
    <w:lvl w:ilvl="0" w:tplc="8E447258">
      <w:start w:val="1"/>
      <w:numFmt w:val="decimal"/>
      <w:lvlText w:val="%1."/>
      <w:lvlJc w:val="left"/>
      <w:pPr>
        <w:ind w:left="720" w:hanging="360"/>
      </w:pPr>
    </w:lvl>
    <w:lvl w:ilvl="1" w:tplc="0422DCB2">
      <w:start w:val="1"/>
      <w:numFmt w:val="lowerLetter"/>
      <w:lvlText w:val="%2."/>
      <w:lvlJc w:val="left"/>
      <w:pPr>
        <w:ind w:left="1440" w:hanging="360"/>
      </w:pPr>
    </w:lvl>
    <w:lvl w:ilvl="2" w:tplc="24482CE0">
      <w:start w:val="1"/>
      <w:numFmt w:val="lowerRoman"/>
      <w:lvlText w:val="%3."/>
      <w:lvlJc w:val="right"/>
      <w:pPr>
        <w:ind w:left="2160" w:hanging="180"/>
      </w:pPr>
    </w:lvl>
    <w:lvl w:ilvl="3" w:tplc="D8EA0D4E">
      <w:start w:val="1"/>
      <w:numFmt w:val="decimal"/>
      <w:lvlText w:val="%4."/>
      <w:lvlJc w:val="left"/>
      <w:pPr>
        <w:ind w:left="2880" w:hanging="360"/>
      </w:pPr>
    </w:lvl>
    <w:lvl w:ilvl="4" w:tplc="E0768B06">
      <w:start w:val="1"/>
      <w:numFmt w:val="lowerLetter"/>
      <w:lvlText w:val="%5."/>
      <w:lvlJc w:val="left"/>
      <w:pPr>
        <w:ind w:left="3600" w:hanging="360"/>
      </w:pPr>
    </w:lvl>
    <w:lvl w:ilvl="5" w:tplc="01267A52">
      <w:start w:val="1"/>
      <w:numFmt w:val="lowerRoman"/>
      <w:lvlText w:val="%6."/>
      <w:lvlJc w:val="right"/>
      <w:pPr>
        <w:ind w:left="4320" w:hanging="180"/>
      </w:pPr>
    </w:lvl>
    <w:lvl w:ilvl="6" w:tplc="0464F0FA">
      <w:start w:val="1"/>
      <w:numFmt w:val="decimal"/>
      <w:lvlText w:val="%7."/>
      <w:lvlJc w:val="left"/>
      <w:pPr>
        <w:ind w:left="5040" w:hanging="360"/>
      </w:pPr>
    </w:lvl>
    <w:lvl w:ilvl="7" w:tplc="4816D0D0">
      <w:start w:val="1"/>
      <w:numFmt w:val="lowerLetter"/>
      <w:lvlText w:val="%8."/>
      <w:lvlJc w:val="left"/>
      <w:pPr>
        <w:ind w:left="5760" w:hanging="360"/>
      </w:pPr>
    </w:lvl>
    <w:lvl w:ilvl="8" w:tplc="76528B9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91DB2"/>
    <w:multiLevelType w:val="hybridMultilevel"/>
    <w:tmpl w:val="CBFC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237C0"/>
    <w:multiLevelType w:val="hybridMultilevel"/>
    <w:tmpl w:val="C66A758A"/>
    <w:lvl w:ilvl="0" w:tplc="C67E7C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B10CD"/>
    <w:multiLevelType w:val="hybridMultilevel"/>
    <w:tmpl w:val="1128811A"/>
    <w:lvl w:ilvl="0" w:tplc="B7BEA73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09554">
    <w:abstractNumId w:val="1"/>
  </w:num>
  <w:num w:numId="2" w16cid:durableId="1068917859">
    <w:abstractNumId w:val="3"/>
  </w:num>
  <w:num w:numId="3" w16cid:durableId="1288316208">
    <w:abstractNumId w:val="7"/>
  </w:num>
  <w:num w:numId="4" w16cid:durableId="1173495323">
    <w:abstractNumId w:val="16"/>
  </w:num>
  <w:num w:numId="5" w16cid:durableId="1739984365">
    <w:abstractNumId w:val="10"/>
  </w:num>
  <w:num w:numId="6" w16cid:durableId="734743009">
    <w:abstractNumId w:val="8"/>
  </w:num>
  <w:num w:numId="7" w16cid:durableId="542328908">
    <w:abstractNumId w:val="0"/>
  </w:num>
  <w:num w:numId="8" w16cid:durableId="2102404812">
    <w:abstractNumId w:val="11"/>
  </w:num>
  <w:num w:numId="9" w16cid:durableId="1280188569">
    <w:abstractNumId w:val="14"/>
  </w:num>
  <w:num w:numId="10" w16cid:durableId="350452848">
    <w:abstractNumId w:val="9"/>
  </w:num>
  <w:num w:numId="11" w16cid:durableId="1799641098">
    <w:abstractNumId w:val="6"/>
  </w:num>
  <w:num w:numId="12" w16cid:durableId="673728639">
    <w:abstractNumId w:val="15"/>
  </w:num>
  <w:num w:numId="13" w16cid:durableId="2004619317">
    <w:abstractNumId w:val="5"/>
  </w:num>
  <w:num w:numId="14" w16cid:durableId="7892777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7151418">
    <w:abstractNumId w:val="12"/>
  </w:num>
  <w:num w:numId="16" w16cid:durableId="1937205427">
    <w:abstractNumId w:val="4"/>
  </w:num>
  <w:num w:numId="17" w16cid:durableId="180246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E7"/>
    <w:rsid w:val="000009EB"/>
    <w:rsid w:val="00000C2E"/>
    <w:rsid w:val="00003F59"/>
    <w:rsid w:val="00005691"/>
    <w:rsid w:val="00006EF7"/>
    <w:rsid w:val="000101AA"/>
    <w:rsid w:val="000139CD"/>
    <w:rsid w:val="00016CBE"/>
    <w:rsid w:val="00017DC1"/>
    <w:rsid w:val="00027323"/>
    <w:rsid w:val="00031257"/>
    <w:rsid w:val="0003216B"/>
    <w:rsid w:val="00035FA1"/>
    <w:rsid w:val="0003672A"/>
    <w:rsid w:val="00045FBD"/>
    <w:rsid w:val="00046678"/>
    <w:rsid w:val="00056446"/>
    <w:rsid w:val="0006571C"/>
    <w:rsid w:val="000671B9"/>
    <w:rsid w:val="000811CC"/>
    <w:rsid w:val="00092096"/>
    <w:rsid w:val="000922D3"/>
    <w:rsid w:val="0009243E"/>
    <w:rsid w:val="000944A9"/>
    <w:rsid w:val="00095CDE"/>
    <w:rsid w:val="000971BB"/>
    <w:rsid w:val="000A434B"/>
    <w:rsid w:val="000A68C4"/>
    <w:rsid w:val="000A763D"/>
    <w:rsid w:val="000B3372"/>
    <w:rsid w:val="000B3936"/>
    <w:rsid w:val="000B40DE"/>
    <w:rsid w:val="000C14D2"/>
    <w:rsid w:val="000C283B"/>
    <w:rsid w:val="000D1887"/>
    <w:rsid w:val="000D7893"/>
    <w:rsid w:val="000E648A"/>
    <w:rsid w:val="000F26DB"/>
    <w:rsid w:val="000F559E"/>
    <w:rsid w:val="000F7FD5"/>
    <w:rsid w:val="00106C20"/>
    <w:rsid w:val="00115D96"/>
    <w:rsid w:val="0011657F"/>
    <w:rsid w:val="001232F3"/>
    <w:rsid w:val="001253E9"/>
    <w:rsid w:val="00134A85"/>
    <w:rsid w:val="001408F0"/>
    <w:rsid w:val="00161AEA"/>
    <w:rsid w:val="00162805"/>
    <w:rsid w:val="00162DB1"/>
    <w:rsid w:val="00162FCB"/>
    <w:rsid w:val="00163B46"/>
    <w:rsid w:val="00166154"/>
    <w:rsid w:val="0016656C"/>
    <w:rsid w:val="001713EC"/>
    <w:rsid w:val="001714A5"/>
    <w:rsid w:val="00173A8C"/>
    <w:rsid w:val="00181BFD"/>
    <w:rsid w:val="00182E9B"/>
    <w:rsid w:val="0018391C"/>
    <w:rsid w:val="00184097"/>
    <w:rsid w:val="00184F83"/>
    <w:rsid w:val="001862FF"/>
    <w:rsid w:val="001952F9"/>
    <w:rsid w:val="001A2EE7"/>
    <w:rsid w:val="001A3931"/>
    <w:rsid w:val="001A73DE"/>
    <w:rsid w:val="001B5A57"/>
    <w:rsid w:val="001C5D01"/>
    <w:rsid w:val="001C7EE2"/>
    <w:rsid w:val="001D05C8"/>
    <w:rsid w:val="001D48F7"/>
    <w:rsid w:val="001D7068"/>
    <w:rsid w:val="001E5113"/>
    <w:rsid w:val="001F1A2E"/>
    <w:rsid w:val="001F5396"/>
    <w:rsid w:val="00214F99"/>
    <w:rsid w:val="0022011B"/>
    <w:rsid w:val="00220186"/>
    <w:rsid w:val="002325F6"/>
    <w:rsid w:val="0023511F"/>
    <w:rsid w:val="002359A7"/>
    <w:rsid w:val="00237973"/>
    <w:rsid w:val="00243554"/>
    <w:rsid w:val="00243ACF"/>
    <w:rsid w:val="00245033"/>
    <w:rsid w:val="0024749C"/>
    <w:rsid w:val="00257F5C"/>
    <w:rsid w:val="00271A5F"/>
    <w:rsid w:val="00275F9E"/>
    <w:rsid w:val="00285864"/>
    <w:rsid w:val="0029222A"/>
    <w:rsid w:val="002A087A"/>
    <w:rsid w:val="002A7A1C"/>
    <w:rsid w:val="002B487C"/>
    <w:rsid w:val="002B6BF5"/>
    <w:rsid w:val="002C1D16"/>
    <w:rsid w:val="002C22EF"/>
    <w:rsid w:val="002C2ADF"/>
    <w:rsid w:val="002C3142"/>
    <w:rsid w:val="002C47E0"/>
    <w:rsid w:val="002D4F15"/>
    <w:rsid w:val="002E6B15"/>
    <w:rsid w:val="002F6CBD"/>
    <w:rsid w:val="00306AA0"/>
    <w:rsid w:val="00314573"/>
    <w:rsid w:val="003146E2"/>
    <w:rsid w:val="00316B7D"/>
    <w:rsid w:val="00316E9A"/>
    <w:rsid w:val="00323DA7"/>
    <w:rsid w:val="003306DF"/>
    <w:rsid w:val="00332D8F"/>
    <w:rsid w:val="00352325"/>
    <w:rsid w:val="00352D99"/>
    <w:rsid w:val="00353D15"/>
    <w:rsid w:val="00355167"/>
    <w:rsid w:val="00355825"/>
    <w:rsid w:val="00372E1B"/>
    <w:rsid w:val="0037472C"/>
    <w:rsid w:val="00386D33"/>
    <w:rsid w:val="00386F8B"/>
    <w:rsid w:val="003878D4"/>
    <w:rsid w:val="0039056B"/>
    <w:rsid w:val="00396389"/>
    <w:rsid w:val="003B3A33"/>
    <w:rsid w:val="003B5B50"/>
    <w:rsid w:val="003B6E31"/>
    <w:rsid w:val="003C1607"/>
    <w:rsid w:val="003C7F85"/>
    <w:rsid w:val="003D41F3"/>
    <w:rsid w:val="003D4C0A"/>
    <w:rsid w:val="003D6285"/>
    <w:rsid w:val="003E0D85"/>
    <w:rsid w:val="003E7AEF"/>
    <w:rsid w:val="003F5709"/>
    <w:rsid w:val="00403B79"/>
    <w:rsid w:val="00404EC8"/>
    <w:rsid w:val="004055B9"/>
    <w:rsid w:val="00407134"/>
    <w:rsid w:val="004177F9"/>
    <w:rsid w:val="0042579E"/>
    <w:rsid w:val="00426945"/>
    <w:rsid w:val="00426FFF"/>
    <w:rsid w:val="00431025"/>
    <w:rsid w:val="004339A7"/>
    <w:rsid w:val="00435CA4"/>
    <w:rsid w:val="00436542"/>
    <w:rsid w:val="00443CFF"/>
    <w:rsid w:val="00465BEA"/>
    <w:rsid w:val="00472020"/>
    <w:rsid w:val="004739BB"/>
    <w:rsid w:val="00473C6D"/>
    <w:rsid w:val="00476E09"/>
    <w:rsid w:val="0048158E"/>
    <w:rsid w:val="004950B4"/>
    <w:rsid w:val="00495914"/>
    <w:rsid w:val="004A6352"/>
    <w:rsid w:val="004A7904"/>
    <w:rsid w:val="004B13C7"/>
    <w:rsid w:val="004B638E"/>
    <w:rsid w:val="004C145E"/>
    <w:rsid w:val="004C172C"/>
    <w:rsid w:val="004C238F"/>
    <w:rsid w:val="004C64AD"/>
    <w:rsid w:val="004C6961"/>
    <w:rsid w:val="004D5BC3"/>
    <w:rsid w:val="004D5F22"/>
    <w:rsid w:val="004E1CE3"/>
    <w:rsid w:val="004E4BF5"/>
    <w:rsid w:val="004F296B"/>
    <w:rsid w:val="004F576B"/>
    <w:rsid w:val="004F6BAC"/>
    <w:rsid w:val="00500FF2"/>
    <w:rsid w:val="00501CF1"/>
    <w:rsid w:val="00503B10"/>
    <w:rsid w:val="00514E3B"/>
    <w:rsid w:val="005158D1"/>
    <w:rsid w:val="005175A9"/>
    <w:rsid w:val="0052014A"/>
    <w:rsid w:val="00526A4A"/>
    <w:rsid w:val="0053689F"/>
    <w:rsid w:val="0054151B"/>
    <w:rsid w:val="0054285C"/>
    <w:rsid w:val="005472BC"/>
    <w:rsid w:val="00547447"/>
    <w:rsid w:val="00554F2E"/>
    <w:rsid w:val="00556C28"/>
    <w:rsid w:val="00562CDD"/>
    <w:rsid w:val="00564ACE"/>
    <w:rsid w:val="0057154B"/>
    <w:rsid w:val="0058173A"/>
    <w:rsid w:val="00595D0C"/>
    <w:rsid w:val="005B00CB"/>
    <w:rsid w:val="005B3B97"/>
    <w:rsid w:val="005D058C"/>
    <w:rsid w:val="005D1A00"/>
    <w:rsid w:val="005D74F1"/>
    <w:rsid w:val="005E2E77"/>
    <w:rsid w:val="005F5E49"/>
    <w:rsid w:val="00606472"/>
    <w:rsid w:val="00607F53"/>
    <w:rsid w:val="00614A66"/>
    <w:rsid w:val="0061530E"/>
    <w:rsid w:val="00616645"/>
    <w:rsid w:val="00631ACF"/>
    <w:rsid w:val="00635C8B"/>
    <w:rsid w:val="0063688B"/>
    <w:rsid w:val="00645232"/>
    <w:rsid w:val="006510FE"/>
    <w:rsid w:val="00656E38"/>
    <w:rsid w:val="006610B7"/>
    <w:rsid w:val="00664B3C"/>
    <w:rsid w:val="0066754C"/>
    <w:rsid w:val="00671289"/>
    <w:rsid w:val="006747F9"/>
    <w:rsid w:val="006856AB"/>
    <w:rsid w:val="00690CE6"/>
    <w:rsid w:val="006A115D"/>
    <w:rsid w:val="006A3106"/>
    <w:rsid w:val="006A70BD"/>
    <w:rsid w:val="006B3F1D"/>
    <w:rsid w:val="006B7AF4"/>
    <w:rsid w:val="006C06C7"/>
    <w:rsid w:val="006C4B7A"/>
    <w:rsid w:val="006D2CE6"/>
    <w:rsid w:val="006D2E7F"/>
    <w:rsid w:val="006D5B92"/>
    <w:rsid w:val="006D5C16"/>
    <w:rsid w:val="006D6E7C"/>
    <w:rsid w:val="006E1401"/>
    <w:rsid w:val="006E2311"/>
    <w:rsid w:val="006E27FB"/>
    <w:rsid w:val="006E3A0D"/>
    <w:rsid w:val="006E7A45"/>
    <w:rsid w:val="006F329D"/>
    <w:rsid w:val="00701856"/>
    <w:rsid w:val="00713B05"/>
    <w:rsid w:val="0072459E"/>
    <w:rsid w:val="00726A71"/>
    <w:rsid w:val="00731AF1"/>
    <w:rsid w:val="00732F5A"/>
    <w:rsid w:val="0074333C"/>
    <w:rsid w:val="00753481"/>
    <w:rsid w:val="007578D6"/>
    <w:rsid w:val="00763007"/>
    <w:rsid w:val="00763351"/>
    <w:rsid w:val="0078356A"/>
    <w:rsid w:val="007837B0"/>
    <w:rsid w:val="00783DEE"/>
    <w:rsid w:val="00786E40"/>
    <w:rsid w:val="00793560"/>
    <w:rsid w:val="007A002B"/>
    <w:rsid w:val="007A2E59"/>
    <w:rsid w:val="007B0C7C"/>
    <w:rsid w:val="007B49E3"/>
    <w:rsid w:val="007B5A88"/>
    <w:rsid w:val="007C3422"/>
    <w:rsid w:val="007C42B4"/>
    <w:rsid w:val="007C7B5F"/>
    <w:rsid w:val="007F38BC"/>
    <w:rsid w:val="007F3ADB"/>
    <w:rsid w:val="007F6568"/>
    <w:rsid w:val="008333C0"/>
    <w:rsid w:val="00840113"/>
    <w:rsid w:val="008428F5"/>
    <w:rsid w:val="00846361"/>
    <w:rsid w:val="0084709D"/>
    <w:rsid w:val="00862902"/>
    <w:rsid w:val="00873085"/>
    <w:rsid w:val="00873BC1"/>
    <w:rsid w:val="00885B9F"/>
    <w:rsid w:val="00887FC4"/>
    <w:rsid w:val="008A78E7"/>
    <w:rsid w:val="008B09DE"/>
    <w:rsid w:val="008B0B6F"/>
    <w:rsid w:val="008B435F"/>
    <w:rsid w:val="008C24DB"/>
    <w:rsid w:val="008E135F"/>
    <w:rsid w:val="008E2D0A"/>
    <w:rsid w:val="008E31C3"/>
    <w:rsid w:val="008F0A6E"/>
    <w:rsid w:val="008F5A99"/>
    <w:rsid w:val="00912D63"/>
    <w:rsid w:val="009173BF"/>
    <w:rsid w:val="00920528"/>
    <w:rsid w:val="00926CC1"/>
    <w:rsid w:val="00926CEA"/>
    <w:rsid w:val="00932152"/>
    <w:rsid w:val="00932386"/>
    <w:rsid w:val="009333F8"/>
    <w:rsid w:val="00933F46"/>
    <w:rsid w:val="00941AC6"/>
    <w:rsid w:val="009423F5"/>
    <w:rsid w:val="009438F1"/>
    <w:rsid w:val="009457BA"/>
    <w:rsid w:val="00945A64"/>
    <w:rsid w:val="0095238F"/>
    <w:rsid w:val="0096299B"/>
    <w:rsid w:val="00963766"/>
    <w:rsid w:val="009660AE"/>
    <w:rsid w:val="00975E3D"/>
    <w:rsid w:val="009764AD"/>
    <w:rsid w:val="00976C26"/>
    <w:rsid w:val="00976D67"/>
    <w:rsid w:val="00982594"/>
    <w:rsid w:val="0098422D"/>
    <w:rsid w:val="00995AA6"/>
    <w:rsid w:val="00997CF8"/>
    <w:rsid w:val="009A3DFF"/>
    <w:rsid w:val="009B47EC"/>
    <w:rsid w:val="009B6983"/>
    <w:rsid w:val="009C1149"/>
    <w:rsid w:val="009C6FB2"/>
    <w:rsid w:val="009D1DF3"/>
    <w:rsid w:val="009D53E5"/>
    <w:rsid w:val="009D5586"/>
    <w:rsid w:val="009E53EB"/>
    <w:rsid w:val="009F16D1"/>
    <w:rsid w:val="00A01529"/>
    <w:rsid w:val="00A05C9A"/>
    <w:rsid w:val="00A13E45"/>
    <w:rsid w:val="00A15B6C"/>
    <w:rsid w:val="00A23134"/>
    <w:rsid w:val="00A273DA"/>
    <w:rsid w:val="00A50DC8"/>
    <w:rsid w:val="00A51BB4"/>
    <w:rsid w:val="00A64CED"/>
    <w:rsid w:val="00A67D19"/>
    <w:rsid w:val="00A703B6"/>
    <w:rsid w:val="00A712DB"/>
    <w:rsid w:val="00A74744"/>
    <w:rsid w:val="00A765E8"/>
    <w:rsid w:val="00A775A6"/>
    <w:rsid w:val="00A8588C"/>
    <w:rsid w:val="00A876A4"/>
    <w:rsid w:val="00A87714"/>
    <w:rsid w:val="00A9019B"/>
    <w:rsid w:val="00A97CAF"/>
    <w:rsid w:val="00AA3B63"/>
    <w:rsid w:val="00AD7370"/>
    <w:rsid w:val="00AE0152"/>
    <w:rsid w:val="00AF0265"/>
    <w:rsid w:val="00AF1258"/>
    <w:rsid w:val="00AF7A22"/>
    <w:rsid w:val="00B003D3"/>
    <w:rsid w:val="00B15441"/>
    <w:rsid w:val="00B2739B"/>
    <w:rsid w:val="00B27B5C"/>
    <w:rsid w:val="00B3505F"/>
    <w:rsid w:val="00B37D0B"/>
    <w:rsid w:val="00B44B38"/>
    <w:rsid w:val="00B61947"/>
    <w:rsid w:val="00B6242A"/>
    <w:rsid w:val="00B64ADC"/>
    <w:rsid w:val="00B73B0A"/>
    <w:rsid w:val="00B76505"/>
    <w:rsid w:val="00B818A3"/>
    <w:rsid w:val="00B82CA6"/>
    <w:rsid w:val="00B9606E"/>
    <w:rsid w:val="00BA579D"/>
    <w:rsid w:val="00BC6D86"/>
    <w:rsid w:val="00BD4EDC"/>
    <w:rsid w:val="00BE0C5F"/>
    <w:rsid w:val="00BE579B"/>
    <w:rsid w:val="00BE71F4"/>
    <w:rsid w:val="00BE742F"/>
    <w:rsid w:val="00C00713"/>
    <w:rsid w:val="00C03715"/>
    <w:rsid w:val="00C03B25"/>
    <w:rsid w:val="00C0766A"/>
    <w:rsid w:val="00C12452"/>
    <w:rsid w:val="00C2449A"/>
    <w:rsid w:val="00C26F6A"/>
    <w:rsid w:val="00C31CBA"/>
    <w:rsid w:val="00C36492"/>
    <w:rsid w:val="00C3797C"/>
    <w:rsid w:val="00C63E30"/>
    <w:rsid w:val="00C64B06"/>
    <w:rsid w:val="00C7503E"/>
    <w:rsid w:val="00C76EF8"/>
    <w:rsid w:val="00C77D7A"/>
    <w:rsid w:val="00C82D92"/>
    <w:rsid w:val="00C8313C"/>
    <w:rsid w:val="00C926B5"/>
    <w:rsid w:val="00C93864"/>
    <w:rsid w:val="00C93F04"/>
    <w:rsid w:val="00CA3703"/>
    <w:rsid w:val="00CB1AC6"/>
    <w:rsid w:val="00CB75AD"/>
    <w:rsid w:val="00CC1F79"/>
    <w:rsid w:val="00CE7C84"/>
    <w:rsid w:val="00CF0D65"/>
    <w:rsid w:val="00CF6699"/>
    <w:rsid w:val="00CF6E6E"/>
    <w:rsid w:val="00CF739C"/>
    <w:rsid w:val="00D02FBD"/>
    <w:rsid w:val="00D23A8E"/>
    <w:rsid w:val="00D24D54"/>
    <w:rsid w:val="00D30474"/>
    <w:rsid w:val="00D32832"/>
    <w:rsid w:val="00D33BEE"/>
    <w:rsid w:val="00D34E15"/>
    <w:rsid w:val="00D40095"/>
    <w:rsid w:val="00D4185B"/>
    <w:rsid w:val="00D503FA"/>
    <w:rsid w:val="00D574C0"/>
    <w:rsid w:val="00D641D0"/>
    <w:rsid w:val="00D64C90"/>
    <w:rsid w:val="00D70453"/>
    <w:rsid w:val="00D72EAC"/>
    <w:rsid w:val="00D73C2A"/>
    <w:rsid w:val="00D81E85"/>
    <w:rsid w:val="00D92A8E"/>
    <w:rsid w:val="00D96A1F"/>
    <w:rsid w:val="00DA04C0"/>
    <w:rsid w:val="00DA21F6"/>
    <w:rsid w:val="00DC2EFC"/>
    <w:rsid w:val="00DC6B70"/>
    <w:rsid w:val="00DD524E"/>
    <w:rsid w:val="00DD6EA0"/>
    <w:rsid w:val="00DF29B2"/>
    <w:rsid w:val="00E205F2"/>
    <w:rsid w:val="00E276FA"/>
    <w:rsid w:val="00E27DB1"/>
    <w:rsid w:val="00E30848"/>
    <w:rsid w:val="00E310F2"/>
    <w:rsid w:val="00E31AB5"/>
    <w:rsid w:val="00E33201"/>
    <w:rsid w:val="00E342C0"/>
    <w:rsid w:val="00E376E9"/>
    <w:rsid w:val="00E37975"/>
    <w:rsid w:val="00E42E0C"/>
    <w:rsid w:val="00E6394F"/>
    <w:rsid w:val="00E64682"/>
    <w:rsid w:val="00E729A4"/>
    <w:rsid w:val="00E74235"/>
    <w:rsid w:val="00E90A09"/>
    <w:rsid w:val="00E930C4"/>
    <w:rsid w:val="00EA18AD"/>
    <w:rsid w:val="00EA3EDA"/>
    <w:rsid w:val="00EB367B"/>
    <w:rsid w:val="00EB38CB"/>
    <w:rsid w:val="00EB555F"/>
    <w:rsid w:val="00EB587B"/>
    <w:rsid w:val="00EC16EB"/>
    <w:rsid w:val="00EC4CB6"/>
    <w:rsid w:val="00ED4301"/>
    <w:rsid w:val="00ED528A"/>
    <w:rsid w:val="00ED5F56"/>
    <w:rsid w:val="00EE2B3B"/>
    <w:rsid w:val="00EE3E12"/>
    <w:rsid w:val="00EF0C9E"/>
    <w:rsid w:val="00EF4E05"/>
    <w:rsid w:val="00EF656C"/>
    <w:rsid w:val="00EF7001"/>
    <w:rsid w:val="00F03A8D"/>
    <w:rsid w:val="00F041DF"/>
    <w:rsid w:val="00F10FCA"/>
    <w:rsid w:val="00F11E01"/>
    <w:rsid w:val="00F34964"/>
    <w:rsid w:val="00F37A97"/>
    <w:rsid w:val="00F44C14"/>
    <w:rsid w:val="00F612E8"/>
    <w:rsid w:val="00F748BC"/>
    <w:rsid w:val="00F8741A"/>
    <w:rsid w:val="00F904A9"/>
    <w:rsid w:val="00F9101F"/>
    <w:rsid w:val="00F916D4"/>
    <w:rsid w:val="00F91DCB"/>
    <w:rsid w:val="00F94C68"/>
    <w:rsid w:val="00F9502E"/>
    <w:rsid w:val="00F96189"/>
    <w:rsid w:val="00F97134"/>
    <w:rsid w:val="00FA5891"/>
    <w:rsid w:val="00FB4DC1"/>
    <w:rsid w:val="00FB79E3"/>
    <w:rsid w:val="00FC0DA2"/>
    <w:rsid w:val="00FC6AA2"/>
    <w:rsid w:val="00FD1E3F"/>
    <w:rsid w:val="00FD1E59"/>
    <w:rsid w:val="00FE0C1B"/>
    <w:rsid w:val="00FE3794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67411"/>
  <w15:docId w15:val="{7F4B6C85-AEAE-4214-8B28-F0A375F0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6DB"/>
    <w:pPr>
      <w:ind w:left="720"/>
      <w:contextualSpacing/>
    </w:pPr>
  </w:style>
  <w:style w:type="paragraph" w:styleId="NoSpacing">
    <w:name w:val="No Spacing"/>
    <w:uiPriority w:val="1"/>
    <w:qFormat/>
    <w:rsid w:val="00EB367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7B"/>
  </w:style>
  <w:style w:type="paragraph" w:styleId="Footer">
    <w:name w:val="footer"/>
    <w:basedOn w:val="Normal"/>
    <w:link w:val="FooterChar"/>
    <w:uiPriority w:val="99"/>
    <w:unhideWhenUsed/>
    <w:rsid w:val="00EB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A48FCE9C75E449F37F6F3BB490079" ma:contentTypeVersion="16" ma:contentTypeDescription="Create a new document." ma:contentTypeScope="" ma:versionID="1cbf1f40288f494bc52b19c5d04d1f71">
  <xsd:schema xmlns:xsd="http://www.w3.org/2001/XMLSchema" xmlns:xs="http://www.w3.org/2001/XMLSchema" xmlns:p="http://schemas.microsoft.com/office/2006/metadata/properties" xmlns:ns2="fe479cb2-b171-4b69-8b97-f0ed906818f1" xmlns:ns3="3d533496-d344-4d2b-aa77-367c509d4c03" targetNamespace="http://schemas.microsoft.com/office/2006/metadata/properties" ma:root="true" ma:fieldsID="4d02bd6f77a8f09735ed1056a95de77e" ns2:_="" ns3:_="">
    <xsd:import namespace="fe479cb2-b171-4b69-8b97-f0ed906818f1"/>
    <xsd:import namespace="3d533496-d344-4d2b-aa77-367c509d4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9cb2-b171-4b69-8b97-f0ed90681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521113-435f-4915-ab40-b3382cb90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33496-d344-4d2b-aa77-367c509d4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c2308f-abaa-43a8-a536-c1a8e33f96fb}" ma:internalName="TaxCatchAll" ma:showField="CatchAllData" ma:web="3d533496-d344-4d2b-aa77-367c509d4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79cb2-b171-4b69-8b97-f0ed906818f1">
      <Terms xmlns="http://schemas.microsoft.com/office/infopath/2007/PartnerControls"/>
    </lcf76f155ced4ddcb4097134ff3c332f>
    <TaxCatchAll xmlns="3d533496-d344-4d2b-aa77-367c509d4c03" xsi:nil="true"/>
  </documentManagement>
</p:properties>
</file>

<file path=customXml/itemProps1.xml><?xml version="1.0" encoding="utf-8"?>
<ds:datastoreItem xmlns:ds="http://schemas.openxmlformats.org/officeDocument/2006/customXml" ds:itemID="{3AA44C70-B305-42AC-B4A4-E8ACA386C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4EB84-5EFE-4B58-AAFE-527A5B382082}"/>
</file>

<file path=customXml/itemProps3.xml><?xml version="1.0" encoding="utf-8"?>
<ds:datastoreItem xmlns:ds="http://schemas.openxmlformats.org/officeDocument/2006/customXml" ds:itemID="{BACD29D4-EE72-42FB-9E99-86743BCC35D7}"/>
</file>

<file path=customXml/itemProps4.xml><?xml version="1.0" encoding="utf-8"?>
<ds:datastoreItem xmlns:ds="http://schemas.openxmlformats.org/officeDocument/2006/customXml" ds:itemID="{FCA4FDCD-A4A7-40EE-A935-580CB97737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AAFC-AAC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Duncan</dc:creator>
  <cp:lastModifiedBy>Richter, Crystal SHA</cp:lastModifiedBy>
  <cp:revision>27</cp:revision>
  <dcterms:created xsi:type="dcterms:W3CDTF">2025-04-07T22:32:00Z</dcterms:created>
  <dcterms:modified xsi:type="dcterms:W3CDTF">2025-09-16T01:33:00Z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0x0101000F2A48FCE9C75E449F37F6F3BB490079</vt:lpwstr>
  </property>
</Properties>
</file>